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B4D43" w14:textId="77777777" w:rsidR="00B319BD" w:rsidRPr="00156403" w:rsidRDefault="00967411" w:rsidP="00A43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6403">
        <w:rPr>
          <w:rFonts w:ascii="Times New Roman" w:hAnsi="Times New Roman" w:cs="Times New Roman"/>
          <w:sz w:val="28"/>
          <w:szCs w:val="28"/>
        </w:rPr>
        <w:t>Eversource Rate Case Public Hearing</w:t>
      </w:r>
    </w:p>
    <w:p w14:paraId="74EFC280" w14:textId="77777777" w:rsidR="00967411" w:rsidRPr="00156403" w:rsidRDefault="00967411" w:rsidP="00A43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6403">
        <w:rPr>
          <w:rFonts w:ascii="Times New Roman" w:hAnsi="Times New Roman" w:cs="Times New Roman"/>
          <w:sz w:val="28"/>
          <w:szCs w:val="28"/>
        </w:rPr>
        <w:t>April 3, 2017</w:t>
      </w:r>
      <w:r w:rsidR="00A4374E" w:rsidRPr="00156403">
        <w:rPr>
          <w:rFonts w:ascii="Times New Roman" w:hAnsi="Times New Roman" w:cs="Times New Roman"/>
          <w:sz w:val="28"/>
          <w:szCs w:val="28"/>
        </w:rPr>
        <w:t xml:space="preserve"> at 7:00 PM</w:t>
      </w:r>
    </w:p>
    <w:p w14:paraId="2D05AD6D" w14:textId="77777777" w:rsidR="002D7562" w:rsidRPr="00156403" w:rsidRDefault="002D7562" w:rsidP="00A43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6403">
        <w:rPr>
          <w:rFonts w:ascii="Times New Roman" w:hAnsi="Times New Roman" w:cs="Times New Roman"/>
          <w:sz w:val="28"/>
          <w:szCs w:val="28"/>
        </w:rPr>
        <w:t>Harborview Room</w:t>
      </w:r>
      <w:r w:rsidR="00A4374E" w:rsidRPr="00156403">
        <w:rPr>
          <w:rFonts w:ascii="Times New Roman" w:hAnsi="Times New Roman" w:cs="Times New Roman"/>
          <w:sz w:val="28"/>
          <w:szCs w:val="28"/>
        </w:rPr>
        <w:t xml:space="preserve">, </w:t>
      </w:r>
      <w:r w:rsidRPr="00156403">
        <w:rPr>
          <w:rFonts w:ascii="Times New Roman" w:hAnsi="Times New Roman" w:cs="Times New Roman"/>
          <w:sz w:val="28"/>
          <w:szCs w:val="28"/>
        </w:rPr>
        <w:t>Barnstable County Complex</w:t>
      </w:r>
    </w:p>
    <w:p w14:paraId="4DDAEB10" w14:textId="77777777" w:rsidR="00967411" w:rsidRPr="00156403" w:rsidRDefault="00967411" w:rsidP="00A43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6403">
        <w:rPr>
          <w:rFonts w:ascii="Times New Roman" w:hAnsi="Times New Roman" w:cs="Times New Roman"/>
          <w:sz w:val="28"/>
          <w:szCs w:val="28"/>
        </w:rPr>
        <w:t>Residential Talking Points</w:t>
      </w:r>
    </w:p>
    <w:p w14:paraId="6278B50E" w14:textId="77777777" w:rsidR="00967411" w:rsidRDefault="00967411" w:rsidP="009674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41797D" w14:textId="7AB426AF" w:rsidR="002D7562" w:rsidRPr="00156403" w:rsidRDefault="00DC5ADA" w:rsidP="00967411">
      <w:pPr>
        <w:rPr>
          <w:rFonts w:ascii="Times New Roman" w:hAnsi="Times New Roman" w:cs="Times New Roman"/>
          <w:sz w:val="28"/>
          <w:szCs w:val="28"/>
        </w:rPr>
      </w:pPr>
      <w:r w:rsidRPr="00156403">
        <w:rPr>
          <w:rFonts w:ascii="Times New Roman" w:hAnsi="Times New Roman" w:cs="Times New Roman"/>
          <w:sz w:val="28"/>
          <w:szCs w:val="28"/>
        </w:rPr>
        <w:t xml:space="preserve">My name is [NAME]. </w:t>
      </w:r>
      <w:r w:rsidR="00967411" w:rsidRPr="00156403">
        <w:rPr>
          <w:rFonts w:ascii="Times New Roman" w:hAnsi="Times New Roman" w:cs="Times New Roman"/>
          <w:sz w:val="28"/>
          <w:szCs w:val="28"/>
        </w:rPr>
        <w:t xml:space="preserve">I am a residential </w:t>
      </w:r>
      <w:r w:rsidR="00A4374E" w:rsidRPr="00156403">
        <w:rPr>
          <w:rFonts w:ascii="Times New Roman" w:hAnsi="Times New Roman" w:cs="Times New Roman"/>
          <w:sz w:val="28"/>
          <w:szCs w:val="28"/>
        </w:rPr>
        <w:t>electric rate payer on Cape Cod and</w:t>
      </w:r>
      <w:r w:rsidR="00967411" w:rsidRPr="00156403">
        <w:rPr>
          <w:rFonts w:ascii="Times New Roman" w:hAnsi="Times New Roman" w:cs="Times New Roman"/>
          <w:sz w:val="28"/>
          <w:szCs w:val="28"/>
        </w:rPr>
        <w:t xml:space="preserve"> </w:t>
      </w:r>
      <w:r w:rsidRPr="00156403">
        <w:rPr>
          <w:rFonts w:ascii="Times New Roman" w:hAnsi="Times New Roman" w:cs="Times New Roman"/>
          <w:sz w:val="28"/>
          <w:szCs w:val="28"/>
        </w:rPr>
        <w:t>I live at [ADDRESS]</w:t>
      </w:r>
      <w:r w:rsidR="00967411" w:rsidRPr="00156403">
        <w:rPr>
          <w:rFonts w:ascii="Times New Roman" w:hAnsi="Times New Roman" w:cs="Times New Roman"/>
          <w:sz w:val="28"/>
          <w:szCs w:val="28"/>
        </w:rPr>
        <w:t>:</w:t>
      </w:r>
    </w:p>
    <w:p w14:paraId="7076D023" w14:textId="77777777" w:rsidR="00156403" w:rsidRPr="00156403" w:rsidRDefault="00156403" w:rsidP="00967411">
      <w:pPr>
        <w:rPr>
          <w:rFonts w:ascii="Times New Roman" w:hAnsi="Times New Roman" w:cs="Times New Roman"/>
          <w:sz w:val="28"/>
          <w:szCs w:val="28"/>
        </w:rPr>
      </w:pPr>
    </w:p>
    <w:p w14:paraId="1ADE915F" w14:textId="3B9DA61B" w:rsidR="00967411" w:rsidRPr="00156403" w:rsidRDefault="00967411" w:rsidP="00967411">
      <w:pPr>
        <w:rPr>
          <w:rFonts w:ascii="Times New Roman" w:hAnsi="Times New Roman" w:cs="Times New Roman"/>
          <w:sz w:val="28"/>
          <w:szCs w:val="28"/>
        </w:rPr>
      </w:pPr>
      <w:r w:rsidRPr="00156403">
        <w:rPr>
          <w:rFonts w:ascii="Times New Roman" w:hAnsi="Times New Roman" w:cs="Times New Roman"/>
          <w:sz w:val="28"/>
          <w:szCs w:val="28"/>
        </w:rPr>
        <w:t>I do not support the proposed Eversource rate increase</w:t>
      </w:r>
      <w:r w:rsidR="00D54D1D" w:rsidRPr="00156403">
        <w:rPr>
          <w:rFonts w:ascii="Times New Roman" w:hAnsi="Times New Roman" w:cs="Times New Roman"/>
          <w:sz w:val="28"/>
          <w:szCs w:val="28"/>
        </w:rPr>
        <w:t>s</w:t>
      </w:r>
      <w:r w:rsidR="00A4374E" w:rsidRPr="00156403">
        <w:rPr>
          <w:rFonts w:ascii="Times New Roman" w:hAnsi="Times New Roman" w:cs="Times New Roman"/>
          <w:sz w:val="28"/>
          <w:szCs w:val="28"/>
        </w:rPr>
        <w:t xml:space="preserve">. </w:t>
      </w:r>
      <w:r w:rsidRPr="00156403">
        <w:rPr>
          <w:rFonts w:ascii="Times New Roman" w:hAnsi="Times New Roman" w:cs="Times New Roman"/>
          <w:sz w:val="28"/>
          <w:szCs w:val="28"/>
        </w:rPr>
        <w:t>Specifically, I object to the following elements of the Eversource Rate Case, DPU-17</w:t>
      </w:r>
      <w:r w:rsidR="00DC5ADA" w:rsidRPr="00156403">
        <w:rPr>
          <w:rFonts w:ascii="Times New Roman" w:hAnsi="Times New Roman" w:cs="Times New Roman"/>
          <w:sz w:val="28"/>
          <w:szCs w:val="28"/>
        </w:rPr>
        <w:t>-</w:t>
      </w:r>
      <w:r w:rsidRPr="00156403">
        <w:rPr>
          <w:rFonts w:ascii="Times New Roman" w:hAnsi="Times New Roman" w:cs="Times New Roman"/>
          <w:sz w:val="28"/>
          <w:szCs w:val="28"/>
        </w:rPr>
        <w:t>05.</w:t>
      </w:r>
      <w:r w:rsidR="0015640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14:paraId="677B9EC9" w14:textId="5F63A910" w:rsidR="00967411" w:rsidRPr="00156403" w:rsidRDefault="00DC5ADA" w:rsidP="002D75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6403">
        <w:rPr>
          <w:rFonts w:ascii="Times New Roman" w:hAnsi="Times New Roman" w:cs="Times New Roman"/>
          <w:sz w:val="28"/>
          <w:szCs w:val="28"/>
        </w:rPr>
        <w:t>I do not support the</w:t>
      </w:r>
      <w:r w:rsidR="00967411" w:rsidRPr="00156403">
        <w:rPr>
          <w:rFonts w:ascii="Times New Roman" w:hAnsi="Times New Roman" w:cs="Times New Roman"/>
          <w:sz w:val="28"/>
          <w:szCs w:val="28"/>
        </w:rPr>
        <w:t xml:space="preserve"> 214% </w:t>
      </w:r>
      <w:r w:rsidRPr="00156403">
        <w:rPr>
          <w:rFonts w:ascii="Times New Roman" w:hAnsi="Times New Roman" w:cs="Times New Roman"/>
          <w:sz w:val="28"/>
          <w:szCs w:val="28"/>
        </w:rPr>
        <w:t xml:space="preserve">proposed </w:t>
      </w:r>
      <w:r w:rsidR="00967411" w:rsidRPr="00156403">
        <w:rPr>
          <w:rFonts w:ascii="Times New Roman" w:hAnsi="Times New Roman" w:cs="Times New Roman"/>
          <w:sz w:val="28"/>
          <w:szCs w:val="28"/>
        </w:rPr>
        <w:t xml:space="preserve">increase in the </w:t>
      </w:r>
      <w:r w:rsidR="002D7562" w:rsidRPr="00156403">
        <w:rPr>
          <w:rFonts w:ascii="Times New Roman" w:hAnsi="Times New Roman" w:cs="Times New Roman"/>
          <w:sz w:val="28"/>
          <w:szCs w:val="28"/>
        </w:rPr>
        <w:t xml:space="preserve">fixed </w:t>
      </w:r>
      <w:r w:rsidR="00967411" w:rsidRPr="00156403">
        <w:rPr>
          <w:rFonts w:ascii="Times New Roman" w:hAnsi="Times New Roman" w:cs="Times New Roman"/>
          <w:sz w:val="28"/>
          <w:szCs w:val="28"/>
        </w:rPr>
        <w:t>customer charge for</w:t>
      </w:r>
      <w:r w:rsidR="00A4374E" w:rsidRPr="00156403">
        <w:rPr>
          <w:rFonts w:ascii="Times New Roman" w:hAnsi="Times New Roman" w:cs="Times New Roman"/>
          <w:sz w:val="28"/>
          <w:szCs w:val="28"/>
        </w:rPr>
        <w:t xml:space="preserve"> residential ratepayers. </w:t>
      </w:r>
      <w:r w:rsidR="00107C2E" w:rsidRPr="00156403">
        <w:rPr>
          <w:rFonts w:ascii="Times New Roman" w:hAnsi="Times New Roman" w:cs="Times New Roman"/>
          <w:sz w:val="28"/>
          <w:szCs w:val="28"/>
        </w:rPr>
        <w:t>A h</w:t>
      </w:r>
      <w:r w:rsidR="002D7562" w:rsidRPr="00156403">
        <w:rPr>
          <w:rFonts w:ascii="Times New Roman" w:hAnsi="Times New Roman" w:cs="Times New Roman"/>
          <w:sz w:val="28"/>
          <w:szCs w:val="28"/>
        </w:rPr>
        <w:t xml:space="preserve">igher fixed customer charge </w:t>
      </w:r>
      <w:r w:rsidRPr="00156403">
        <w:rPr>
          <w:rFonts w:ascii="Times New Roman" w:hAnsi="Times New Roman" w:cs="Times New Roman"/>
          <w:sz w:val="28"/>
          <w:szCs w:val="28"/>
        </w:rPr>
        <w:t>devalue</w:t>
      </w:r>
      <w:r w:rsidR="00107C2E" w:rsidRPr="00156403">
        <w:rPr>
          <w:rFonts w:ascii="Times New Roman" w:hAnsi="Times New Roman" w:cs="Times New Roman"/>
          <w:sz w:val="28"/>
          <w:szCs w:val="28"/>
        </w:rPr>
        <w:t>s</w:t>
      </w:r>
      <w:r w:rsidRPr="00156403">
        <w:rPr>
          <w:rFonts w:ascii="Times New Roman" w:hAnsi="Times New Roman" w:cs="Times New Roman"/>
          <w:sz w:val="28"/>
          <w:szCs w:val="28"/>
        </w:rPr>
        <w:t xml:space="preserve"> </w:t>
      </w:r>
      <w:r w:rsidR="002D7562" w:rsidRPr="00156403">
        <w:rPr>
          <w:rFonts w:ascii="Times New Roman" w:hAnsi="Times New Roman" w:cs="Times New Roman"/>
          <w:sz w:val="28"/>
          <w:szCs w:val="28"/>
        </w:rPr>
        <w:t>energy efficiency because it decreases a customers’ ability to lower their electric bill by using less kilowatt hours.</w:t>
      </w:r>
      <w:r w:rsidR="0021761C" w:rsidRPr="00156403">
        <w:rPr>
          <w:rFonts w:ascii="Times New Roman" w:hAnsi="Times New Roman" w:cs="Times New Roman"/>
          <w:sz w:val="28"/>
          <w:szCs w:val="28"/>
        </w:rPr>
        <w:t xml:space="preserve"> This increased customer charge means customers will pay Eversource an additional $50 per year in fixed charges, even if they reduce or maintain their normal electricity usage.</w:t>
      </w:r>
      <w:r w:rsidR="00D54D1D" w:rsidRPr="00156403">
        <w:rPr>
          <w:rFonts w:ascii="Times New Roman" w:hAnsi="Times New Roman" w:cs="Times New Roman"/>
          <w:sz w:val="28"/>
          <w:szCs w:val="28"/>
        </w:rPr>
        <w:br/>
      </w:r>
    </w:p>
    <w:p w14:paraId="0C87647B" w14:textId="0D59B2F7" w:rsidR="00D54D1D" w:rsidRPr="00156403" w:rsidRDefault="00DC5ADA" w:rsidP="00967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6403">
        <w:rPr>
          <w:rFonts w:ascii="Times New Roman" w:hAnsi="Times New Roman" w:cs="Times New Roman"/>
          <w:sz w:val="28"/>
          <w:szCs w:val="28"/>
        </w:rPr>
        <w:t xml:space="preserve">I do not support Eversource making a </w:t>
      </w:r>
      <w:r w:rsidR="00A4374E" w:rsidRPr="00156403">
        <w:rPr>
          <w:rFonts w:ascii="Times New Roman" w:hAnsi="Times New Roman" w:cs="Times New Roman"/>
          <w:sz w:val="28"/>
          <w:szCs w:val="28"/>
        </w:rPr>
        <w:t>10.5% return on equity -</w:t>
      </w:r>
      <w:r w:rsidR="00967411" w:rsidRPr="00156403">
        <w:rPr>
          <w:rFonts w:ascii="Times New Roman" w:hAnsi="Times New Roman" w:cs="Times New Roman"/>
          <w:sz w:val="28"/>
          <w:szCs w:val="28"/>
        </w:rPr>
        <w:t xml:space="preserve"> which is </w:t>
      </w:r>
      <w:r w:rsidR="00D54D1D" w:rsidRPr="00156403">
        <w:rPr>
          <w:rFonts w:ascii="Times New Roman" w:hAnsi="Times New Roman" w:cs="Times New Roman"/>
          <w:sz w:val="28"/>
          <w:szCs w:val="28"/>
        </w:rPr>
        <w:t>higher than the national average for a regulated utility</w:t>
      </w:r>
      <w:r w:rsidR="0021761C" w:rsidRPr="00156403">
        <w:rPr>
          <w:rFonts w:ascii="Times New Roman" w:hAnsi="Times New Roman" w:cs="Times New Roman"/>
          <w:sz w:val="28"/>
          <w:szCs w:val="28"/>
        </w:rPr>
        <w:t xml:space="preserve"> (according to MA Attorney General, national average is 9.3%) and higher than rate cases in other New England States that were approved in 2016 (9.1% in CT, 9.0% in ME)</w:t>
      </w:r>
      <w:r w:rsidR="00D54D1D" w:rsidRPr="00156403">
        <w:rPr>
          <w:rFonts w:ascii="Times New Roman" w:hAnsi="Times New Roman" w:cs="Times New Roman"/>
          <w:sz w:val="28"/>
          <w:szCs w:val="28"/>
        </w:rPr>
        <w:t>.</w:t>
      </w:r>
      <w:r w:rsidR="00107C2E" w:rsidRPr="00156403">
        <w:rPr>
          <w:rFonts w:ascii="Times New Roman" w:hAnsi="Times New Roman" w:cs="Times New Roman"/>
          <w:sz w:val="28"/>
          <w:szCs w:val="28"/>
        </w:rPr>
        <w:t xml:space="preserve"> Eversource is putting the interest of its shareholders over the interests of its customers.</w:t>
      </w:r>
      <w:r w:rsidR="00D54D1D" w:rsidRPr="00156403">
        <w:rPr>
          <w:rFonts w:ascii="Times New Roman" w:hAnsi="Times New Roman" w:cs="Times New Roman"/>
          <w:sz w:val="28"/>
          <w:szCs w:val="28"/>
        </w:rPr>
        <w:br/>
      </w:r>
    </w:p>
    <w:p w14:paraId="412685E5" w14:textId="453373A3" w:rsidR="00967411" w:rsidRPr="00156403" w:rsidRDefault="002A5017" w:rsidP="00967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6403">
        <w:rPr>
          <w:rFonts w:ascii="Times New Roman" w:hAnsi="Times New Roman" w:cs="Times New Roman"/>
          <w:sz w:val="28"/>
          <w:szCs w:val="28"/>
        </w:rPr>
        <w:t>I do not support the proposed r</w:t>
      </w:r>
      <w:r w:rsidR="00D54D1D" w:rsidRPr="00156403">
        <w:rPr>
          <w:rFonts w:ascii="Times New Roman" w:hAnsi="Times New Roman" w:cs="Times New Roman"/>
          <w:sz w:val="28"/>
          <w:szCs w:val="28"/>
        </w:rPr>
        <w:t>ate design elements that inhibit customers from reducing their carbon footprint and taking action locally to address cl</w:t>
      </w:r>
      <w:r w:rsidR="00F325D8" w:rsidRPr="00156403">
        <w:rPr>
          <w:rFonts w:ascii="Times New Roman" w:hAnsi="Times New Roman" w:cs="Times New Roman"/>
          <w:sz w:val="28"/>
          <w:szCs w:val="28"/>
        </w:rPr>
        <w:t>imate change by:</w:t>
      </w:r>
    </w:p>
    <w:p w14:paraId="7DEB7968" w14:textId="191BB5BE" w:rsidR="00F325D8" w:rsidRPr="00156403" w:rsidRDefault="00ED0DFC" w:rsidP="00F325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6403">
        <w:rPr>
          <w:rFonts w:ascii="Times New Roman" w:hAnsi="Times New Roman" w:cs="Times New Roman"/>
          <w:sz w:val="28"/>
          <w:szCs w:val="28"/>
        </w:rPr>
        <w:t>Penalizing</w:t>
      </w:r>
      <w:r w:rsidR="00F325D8" w:rsidRPr="00156403">
        <w:rPr>
          <w:rFonts w:ascii="Times New Roman" w:hAnsi="Times New Roman" w:cs="Times New Roman"/>
          <w:sz w:val="28"/>
          <w:szCs w:val="28"/>
        </w:rPr>
        <w:t xml:space="preserve"> customers who install solar/PV, or other renewables starting in January 2018</w:t>
      </w:r>
      <w:r w:rsidR="002D7562" w:rsidRPr="00156403">
        <w:rPr>
          <w:rFonts w:ascii="Times New Roman" w:hAnsi="Times New Roman" w:cs="Times New Roman"/>
          <w:sz w:val="28"/>
          <w:szCs w:val="28"/>
        </w:rPr>
        <w:t xml:space="preserve"> </w:t>
      </w:r>
      <w:r w:rsidRPr="00156403">
        <w:rPr>
          <w:rFonts w:ascii="Times New Roman" w:hAnsi="Times New Roman" w:cs="Times New Roman"/>
          <w:sz w:val="28"/>
          <w:szCs w:val="28"/>
        </w:rPr>
        <w:t>by imposing</w:t>
      </w:r>
      <w:r w:rsidR="00DC5ADA" w:rsidRPr="00156403">
        <w:rPr>
          <w:rFonts w:ascii="Times New Roman" w:hAnsi="Times New Roman" w:cs="Times New Roman"/>
          <w:sz w:val="28"/>
          <w:szCs w:val="28"/>
        </w:rPr>
        <w:t xml:space="preserve"> new</w:t>
      </w:r>
      <w:r w:rsidR="002D7562" w:rsidRPr="00156403">
        <w:rPr>
          <w:rFonts w:ascii="Times New Roman" w:hAnsi="Times New Roman" w:cs="Times New Roman"/>
          <w:sz w:val="28"/>
          <w:szCs w:val="28"/>
        </w:rPr>
        <w:t xml:space="preserve"> </w:t>
      </w:r>
      <w:r w:rsidR="00DC5ADA" w:rsidRPr="00156403">
        <w:rPr>
          <w:rFonts w:ascii="Times New Roman" w:hAnsi="Times New Roman" w:cs="Times New Roman"/>
          <w:sz w:val="28"/>
          <w:szCs w:val="28"/>
        </w:rPr>
        <w:t>d</w:t>
      </w:r>
      <w:r w:rsidR="002D7562" w:rsidRPr="00156403">
        <w:rPr>
          <w:rFonts w:ascii="Times New Roman" w:hAnsi="Times New Roman" w:cs="Times New Roman"/>
          <w:sz w:val="28"/>
          <w:szCs w:val="28"/>
        </w:rPr>
        <w:t xml:space="preserve">emand </w:t>
      </w:r>
      <w:r w:rsidR="00DC5ADA" w:rsidRPr="00156403">
        <w:rPr>
          <w:rFonts w:ascii="Times New Roman" w:hAnsi="Times New Roman" w:cs="Times New Roman"/>
          <w:sz w:val="28"/>
          <w:szCs w:val="28"/>
        </w:rPr>
        <w:t>c</w:t>
      </w:r>
      <w:r w:rsidR="002D7562" w:rsidRPr="00156403">
        <w:rPr>
          <w:rFonts w:ascii="Times New Roman" w:hAnsi="Times New Roman" w:cs="Times New Roman"/>
          <w:sz w:val="28"/>
          <w:szCs w:val="28"/>
        </w:rPr>
        <w:t>harges; and</w:t>
      </w:r>
      <w:r w:rsidR="00156403" w:rsidRPr="00156403">
        <w:rPr>
          <w:rFonts w:ascii="Times New Roman" w:hAnsi="Times New Roman" w:cs="Times New Roman"/>
          <w:sz w:val="28"/>
          <w:szCs w:val="28"/>
        </w:rPr>
        <w:br/>
      </w:r>
    </w:p>
    <w:p w14:paraId="4D9D751B" w14:textId="57180A92" w:rsidR="00ED0DFC" w:rsidRPr="00156403" w:rsidRDefault="00ED0DFC" w:rsidP="00F325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6403">
        <w:rPr>
          <w:rFonts w:ascii="Times New Roman" w:hAnsi="Times New Roman" w:cs="Times New Roman"/>
          <w:sz w:val="28"/>
          <w:szCs w:val="28"/>
        </w:rPr>
        <w:t>Requiring customers</w:t>
      </w:r>
      <w:r w:rsidR="00DB6F98" w:rsidRPr="00156403">
        <w:rPr>
          <w:rFonts w:ascii="Times New Roman" w:hAnsi="Times New Roman" w:cs="Times New Roman"/>
          <w:sz w:val="28"/>
          <w:szCs w:val="28"/>
        </w:rPr>
        <w:t xml:space="preserve"> with</w:t>
      </w:r>
      <w:r w:rsidR="00DC5ADA" w:rsidRPr="00156403">
        <w:rPr>
          <w:rFonts w:ascii="Times New Roman" w:hAnsi="Times New Roman" w:cs="Times New Roman"/>
          <w:sz w:val="28"/>
          <w:szCs w:val="28"/>
        </w:rPr>
        <w:t xml:space="preserve"> </w:t>
      </w:r>
      <w:r w:rsidR="00B31464" w:rsidRPr="00156403">
        <w:rPr>
          <w:rFonts w:ascii="Times New Roman" w:hAnsi="Times New Roman" w:cs="Times New Roman"/>
          <w:sz w:val="28"/>
          <w:szCs w:val="28"/>
        </w:rPr>
        <w:t xml:space="preserve">new </w:t>
      </w:r>
      <w:r w:rsidR="00DB6F98" w:rsidRPr="00156403">
        <w:rPr>
          <w:rFonts w:ascii="Times New Roman" w:hAnsi="Times New Roman" w:cs="Times New Roman"/>
          <w:sz w:val="28"/>
          <w:szCs w:val="28"/>
        </w:rPr>
        <w:t xml:space="preserve">solar </w:t>
      </w:r>
      <w:r w:rsidR="00DC5ADA" w:rsidRPr="00156403">
        <w:rPr>
          <w:rFonts w:ascii="Times New Roman" w:hAnsi="Times New Roman" w:cs="Times New Roman"/>
          <w:sz w:val="28"/>
          <w:szCs w:val="28"/>
        </w:rPr>
        <w:t>PV</w:t>
      </w:r>
      <w:r w:rsidRPr="00156403">
        <w:rPr>
          <w:rFonts w:ascii="Times New Roman" w:hAnsi="Times New Roman" w:cs="Times New Roman"/>
          <w:sz w:val="28"/>
          <w:szCs w:val="28"/>
        </w:rPr>
        <w:t xml:space="preserve"> </w:t>
      </w:r>
      <w:r w:rsidR="00B31464" w:rsidRPr="00156403">
        <w:rPr>
          <w:rFonts w:ascii="Times New Roman" w:hAnsi="Times New Roman" w:cs="Times New Roman"/>
          <w:sz w:val="28"/>
          <w:szCs w:val="28"/>
        </w:rPr>
        <w:t>(installed in January 2018</w:t>
      </w:r>
      <w:r w:rsidR="00DB6F98" w:rsidRPr="00156403">
        <w:rPr>
          <w:rFonts w:ascii="Times New Roman" w:hAnsi="Times New Roman" w:cs="Times New Roman"/>
          <w:sz w:val="28"/>
          <w:szCs w:val="28"/>
        </w:rPr>
        <w:t xml:space="preserve"> or later</w:t>
      </w:r>
      <w:r w:rsidR="00B31464" w:rsidRPr="00156403">
        <w:rPr>
          <w:rFonts w:ascii="Times New Roman" w:hAnsi="Times New Roman" w:cs="Times New Roman"/>
          <w:sz w:val="28"/>
          <w:szCs w:val="28"/>
        </w:rPr>
        <w:t xml:space="preserve">) </w:t>
      </w:r>
      <w:r w:rsidRPr="00156403">
        <w:rPr>
          <w:rFonts w:ascii="Times New Roman" w:hAnsi="Times New Roman" w:cs="Times New Roman"/>
          <w:sz w:val="28"/>
          <w:szCs w:val="28"/>
        </w:rPr>
        <w:t>to pay</w:t>
      </w:r>
      <w:r w:rsidR="00DC5ADA" w:rsidRPr="00156403">
        <w:rPr>
          <w:rFonts w:ascii="Times New Roman" w:hAnsi="Times New Roman" w:cs="Times New Roman"/>
          <w:sz w:val="28"/>
          <w:szCs w:val="28"/>
        </w:rPr>
        <w:t xml:space="preserve"> even</w:t>
      </w:r>
      <w:r w:rsidRPr="00156403">
        <w:rPr>
          <w:rFonts w:ascii="Times New Roman" w:hAnsi="Times New Roman" w:cs="Times New Roman"/>
          <w:sz w:val="28"/>
          <w:szCs w:val="28"/>
        </w:rPr>
        <w:t xml:space="preserve"> higher fixed customer charges than other residential </w:t>
      </w:r>
      <w:r w:rsidRPr="00156403">
        <w:rPr>
          <w:rFonts w:ascii="Times New Roman" w:hAnsi="Times New Roman" w:cs="Times New Roman"/>
          <w:sz w:val="28"/>
          <w:szCs w:val="28"/>
        </w:rPr>
        <w:lastRenderedPageBreak/>
        <w:t>customers (</w:t>
      </w:r>
      <w:r w:rsidR="00DB6F98" w:rsidRPr="00156403">
        <w:rPr>
          <w:rFonts w:ascii="Times New Roman" w:hAnsi="Times New Roman" w:cs="Times New Roman"/>
          <w:sz w:val="28"/>
          <w:szCs w:val="28"/>
        </w:rPr>
        <w:t xml:space="preserve">new </w:t>
      </w:r>
      <w:r w:rsidRPr="00156403">
        <w:rPr>
          <w:rFonts w:ascii="Times New Roman" w:hAnsi="Times New Roman" w:cs="Times New Roman"/>
          <w:sz w:val="28"/>
          <w:szCs w:val="28"/>
        </w:rPr>
        <w:t xml:space="preserve">PV customers will face a </w:t>
      </w:r>
      <w:r w:rsidR="00DC5ADA" w:rsidRPr="00156403">
        <w:rPr>
          <w:rFonts w:ascii="Times New Roman" w:hAnsi="Times New Roman" w:cs="Times New Roman"/>
          <w:sz w:val="28"/>
          <w:szCs w:val="28"/>
        </w:rPr>
        <w:t>278</w:t>
      </w:r>
      <w:r w:rsidRPr="00156403">
        <w:rPr>
          <w:rFonts w:ascii="Times New Roman" w:hAnsi="Times New Roman" w:cs="Times New Roman"/>
          <w:sz w:val="28"/>
          <w:szCs w:val="28"/>
        </w:rPr>
        <w:t xml:space="preserve">% </w:t>
      </w:r>
      <w:r w:rsidR="00DC5ADA" w:rsidRPr="00156403">
        <w:rPr>
          <w:rFonts w:ascii="Times New Roman" w:hAnsi="Times New Roman" w:cs="Times New Roman"/>
          <w:sz w:val="28"/>
          <w:szCs w:val="28"/>
        </w:rPr>
        <w:t xml:space="preserve">customer charge </w:t>
      </w:r>
      <w:r w:rsidRPr="00156403">
        <w:rPr>
          <w:rFonts w:ascii="Times New Roman" w:hAnsi="Times New Roman" w:cs="Times New Roman"/>
          <w:sz w:val="28"/>
          <w:szCs w:val="28"/>
        </w:rPr>
        <w:t>increase!)</w:t>
      </w:r>
      <w:r w:rsidR="00156403" w:rsidRPr="00156403">
        <w:rPr>
          <w:rFonts w:ascii="Times New Roman" w:hAnsi="Times New Roman" w:cs="Times New Roman"/>
          <w:sz w:val="28"/>
          <w:szCs w:val="28"/>
        </w:rPr>
        <w:t>;</w:t>
      </w:r>
      <w:r w:rsidR="00156403" w:rsidRPr="00156403">
        <w:rPr>
          <w:rFonts w:ascii="Times New Roman" w:hAnsi="Times New Roman" w:cs="Times New Roman"/>
          <w:sz w:val="28"/>
          <w:szCs w:val="28"/>
        </w:rPr>
        <w:br/>
      </w:r>
    </w:p>
    <w:p w14:paraId="2CA25D0F" w14:textId="505A66FE" w:rsidR="00F325D8" w:rsidRPr="00156403" w:rsidRDefault="00ED0DFC" w:rsidP="00F325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6403">
        <w:rPr>
          <w:rFonts w:ascii="Times New Roman" w:hAnsi="Times New Roman" w:cs="Times New Roman"/>
          <w:sz w:val="28"/>
          <w:szCs w:val="28"/>
        </w:rPr>
        <w:t>Lowering</w:t>
      </w:r>
      <w:r w:rsidR="002D7562" w:rsidRPr="00156403">
        <w:rPr>
          <w:rFonts w:ascii="Times New Roman" w:hAnsi="Times New Roman" w:cs="Times New Roman"/>
          <w:sz w:val="28"/>
          <w:szCs w:val="28"/>
        </w:rPr>
        <w:t xml:space="preserve"> the Net Metering Credit value for </w:t>
      </w:r>
      <w:r w:rsidR="002D7562" w:rsidRPr="00156403">
        <w:rPr>
          <w:rFonts w:ascii="Times New Roman" w:hAnsi="Times New Roman" w:cs="Times New Roman"/>
          <w:sz w:val="28"/>
          <w:szCs w:val="28"/>
          <w:u w:val="single"/>
        </w:rPr>
        <w:t>all customers</w:t>
      </w:r>
      <w:r w:rsidR="002D7562" w:rsidRPr="00156403">
        <w:rPr>
          <w:rFonts w:ascii="Times New Roman" w:hAnsi="Times New Roman" w:cs="Times New Roman"/>
          <w:sz w:val="28"/>
          <w:szCs w:val="28"/>
        </w:rPr>
        <w:t xml:space="preserve"> who sell excess energy to Eversource</w:t>
      </w:r>
      <w:r w:rsidR="00DC5ADA" w:rsidRPr="00156403">
        <w:rPr>
          <w:rFonts w:ascii="Times New Roman" w:hAnsi="Times New Roman" w:cs="Times New Roman"/>
          <w:sz w:val="28"/>
          <w:szCs w:val="28"/>
        </w:rPr>
        <w:t xml:space="preserve"> by decreasing per-kilowatt-hour rates</w:t>
      </w:r>
      <w:r w:rsidR="00156403" w:rsidRPr="00156403">
        <w:rPr>
          <w:rFonts w:ascii="Times New Roman" w:hAnsi="Times New Roman" w:cs="Times New Roman"/>
          <w:sz w:val="28"/>
          <w:szCs w:val="28"/>
        </w:rPr>
        <w:t>.</w:t>
      </w:r>
    </w:p>
    <w:p w14:paraId="5DC5BFAE" w14:textId="29BA6E39" w:rsidR="00CF316D" w:rsidRPr="00156403" w:rsidRDefault="002A5017" w:rsidP="004B7D89">
      <w:pPr>
        <w:rPr>
          <w:rFonts w:ascii="Times New Roman" w:hAnsi="Times New Roman" w:cs="Times New Roman"/>
          <w:sz w:val="28"/>
          <w:szCs w:val="28"/>
        </w:rPr>
      </w:pPr>
      <w:r w:rsidRPr="00156403">
        <w:rPr>
          <w:rFonts w:ascii="Times New Roman" w:hAnsi="Times New Roman" w:cs="Times New Roman"/>
          <w:sz w:val="28"/>
          <w:szCs w:val="28"/>
        </w:rPr>
        <w:t xml:space="preserve">Customers </w:t>
      </w:r>
      <w:r w:rsidR="00CF316D" w:rsidRPr="00156403">
        <w:rPr>
          <w:rFonts w:ascii="Times New Roman" w:hAnsi="Times New Roman" w:cs="Times New Roman"/>
          <w:sz w:val="28"/>
          <w:szCs w:val="28"/>
        </w:rPr>
        <w:t>on the Cape &amp; Vineyard</w:t>
      </w:r>
      <w:r w:rsidRPr="00156403">
        <w:rPr>
          <w:rFonts w:ascii="Times New Roman" w:hAnsi="Times New Roman" w:cs="Times New Roman"/>
          <w:sz w:val="28"/>
          <w:szCs w:val="28"/>
        </w:rPr>
        <w:t xml:space="preserve"> are also still subject to </w:t>
      </w:r>
      <w:r w:rsidR="00CF316D" w:rsidRPr="00156403">
        <w:rPr>
          <w:rFonts w:ascii="Times New Roman" w:hAnsi="Times New Roman" w:cs="Times New Roman"/>
          <w:sz w:val="28"/>
          <w:szCs w:val="28"/>
        </w:rPr>
        <w:t>the Transition Charge, which was imposed</w:t>
      </w:r>
      <w:r w:rsidRPr="00156403">
        <w:rPr>
          <w:rFonts w:ascii="Times New Roman" w:hAnsi="Times New Roman" w:cs="Times New Roman"/>
          <w:sz w:val="28"/>
          <w:szCs w:val="28"/>
        </w:rPr>
        <w:t xml:space="preserve"> nearly twenty years ago</w:t>
      </w:r>
      <w:r w:rsidR="00CF316D" w:rsidRPr="00156403">
        <w:rPr>
          <w:rFonts w:ascii="Times New Roman" w:hAnsi="Times New Roman" w:cs="Times New Roman"/>
          <w:sz w:val="28"/>
          <w:szCs w:val="28"/>
        </w:rPr>
        <w:t xml:space="preserve"> </w:t>
      </w:r>
      <w:r w:rsidRPr="00156403">
        <w:rPr>
          <w:rFonts w:ascii="Times New Roman" w:hAnsi="Times New Roman" w:cs="Times New Roman"/>
          <w:sz w:val="28"/>
          <w:szCs w:val="28"/>
        </w:rPr>
        <w:t>as a result of the 1997 electric restructuring act</w:t>
      </w:r>
      <w:r w:rsidR="00CF316D" w:rsidRPr="00156403">
        <w:rPr>
          <w:rFonts w:ascii="Times New Roman" w:hAnsi="Times New Roman" w:cs="Times New Roman"/>
          <w:sz w:val="28"/>
          <w:szCs w:val="28"/>
        </w:rPr>
        <w:t>,</w:t>
      </w:r>
      <w:r w:rsidRPr="00156403">
        <w:rPr>
          <w:rFonts w:ascii="Times New Roman" w:hAnsi="Times New Roman" w:cs="Times New Roman"/>
          <w:sz w:val="28"/>
          <w:szCs w:val="28"/>
        </w:rPr>
        <w:t xml:space="preserve"> and was intended to expire after a certain amount of time. However, Eversource proposes to continue imposing this charge, which</w:t>
      </w:r>
      <w:r w:rsidR="00CF316D" w:rsidRPr="00156403">
        <w:rPr>
          <w:rFonts w:ascii="Times New Roman" w:hAnsi="Times New Roman" w:cs="Times New Roman"/>
          <w:sz w:val="28"/>
          <w:szCs w:val="28"/>
        </w:rPr>
        <w:t xml:space="preserve"> is hi</w:t>
      </w:r>
      <w:r w:rsidRPr="00156403">
        <w:rPr>
          <w:rFonts w:ascii="Times New Roman" w:hAnsi="Times New Roman" w:cs="Times New Roman"/>
          <w:sz w:val="28"/>
          <w:szCs w:val="28"/>
        </w:rPr>
        <w:t>gher for the Cape and Vineyard relative to other parts of Massachusetts.</w:t>
      </w:r>
    </w:p>
    <w:p w14:paraId="20D803E9" w14:textId="372E03F4" w:rsidR="00CF316D" w:rsidRPr="00156403" w:rsidRDefault="00CF316D" w:rsidP="004B7D89">
      <w:pPr>
        <w:rPr>
          <w:rFonts w:ascii="Times New Roman" w:hAnsi="Times New Roman" w:cs="Times New Roman"/>
          <w:b/>
          <w:sz w:val="28"/>
          <w:szCs w:val="28"/>
        </w:rPr>
      </w:pPr>
      <w:r w:rsidRPr="00156403">
        <w:rPr>
          <w:rFonts w:ascii="Times New Roman" w:hAnsi="Times New Roman" w:cs="Times New Roman"/>
          <w:b/>
          <w:sz w:val="28"/>
          <w:szCs w:val="28"/>
        </w:rPr>
        <w:t>[</w:t>
      </w:r>
      <w:r w:rsidR="00156403" w:rsidRPr="00156403">
        <w:rPr>
          <w:rFonts w:ascii="Times New Roman" w:hAnsi="Times New Roman" w:cs="Times New Roman"/>
          <w:b/>
          <w:sz w:val="28"/>
          <w:szCs w:val="28"/>
        </w:rPr>
        <w:t xml:space="preserve">Optional:  </w:t>
      </w:r>
      <w:r w:rsidRPr="00156403">
        <w:rPr>
          <w:rFonts w:ascii="Times New Roman" w:hAnsi="Times New Roman" w:cs="Times New Roman"/>
          <w:b/>
          <w:sz w:val="28"/>
          <w:szCs w:val="28"/>
        </w:rPr>
        <w:t xml:space="preserve">Add any customer specific concerns or issues that you may have had with Eversource] </w:t>
      </w:r>
    </w:p>
    <w:p w14:paraId="6BD8D087" w14:textId="702354EC" w:rsidR="009E2A8D" w:rsidRPr="00156403" w:rsidRDefault="009E2A8D" w:rsidP="009E2A8D">
      <w:pPr>
        <w:rPr>
          <w:rFonts w:ascii="Times New Roman" w:hAnsi="Times New Roman" w:cs="Times New Roman"/>
          <w:sz w:val="28"/>
          <w:szCs w:val="28"/>
        </w:rPr>
      </w:pPr>
      <w:r w:rsidRPr="00156403">
        <w:rPr>
          <w:rFonts w:ascii="Times New Roman" w:hAnsi="Times New Roman" w:cs="Times New Roman"/>
          <w:sz w:val="28"/>
          <w:szCs w:val="28"/>
        </w:rPr>
        <w:t>In closing</w:t>
      </w:r>
      <w:r w:rsidR="00DC5ADA" w:rsidRPr="00156403">
        <w:rPr>
          <w:rFonts w:ascii="Times New Roman" w:hAnsi="Times New Roman" w:cs="Times New Roman"/>
          <w:sz w:val="28"/>
          <w:szCs w:val="28"/>
        </w:rPr>
        <w:t>,</w:t>
      </w:r>
      <w:r w:rsidRPr="00156403">
        <w:rPr>
          <w:rFonts w:ascii="Times New Roman" w:hAnsi="Times New Roman" w:cs="Times New Roman"/>
          <w:sz w:val="28"/>
          <w:szCs w:val="28"/>
        </w:rPr>
        <w:t xml:space="preserve"> the proposed Eversource Rate Case limits customer control </w:t>
      </w:r>
      <w:r w:rsidR="00DC5ADA" w:rsidRPr="00156403">
        <w:rPr>
          <w:rFonts w:ascii="Times New Roman" w:hAnsi="Times New Roman" w:cs="Times New Roman"/>
          <w:sz w:val="28"/>
          <w:szCs w:val="28"/>
        </w:rPr>
        <w:t xml:space="preserve">over their energy costs, discourages customers from producing their own clean energy, </w:t>
      </w:r>
      <w:r w:rsidRPr="00156403">
        <w:rPr>
          <w:rFonts w:ascii="Times New Roman" w:hAnsi="Times New Roman" w:cs="Times New Roman"/>
          <w:sz w:val="28"/>
          <w:szCs w:val="28"/>
        </w:rPr>
        <w:t>and does not support or promote the goals and objectives of the Massachusetts Green Communities Act and Global Warming Solutions Act</w:t>
      </w:r>
      <w:r w:rsidR="00B31464" w:rsidRPr="00156403">
        <w:rPr>
          <w:rFonts w:ascii="Times New Roman" w:hAnsi="Times New Roman" w:cs="Times New Roman"/>
          <w:sz w:val="28"/>
          <w:szCs w:val="28"/>
        </w:rPr>
        <w:t xml:space="preserve"> because it discourages energy efficiency and the development of renewable energy</w:t>
      </w:r>
      <w:r w:rsidRPr="00156403">
        <w:rPr>
          <w:rFonts w:ascii="Times New Roman" w:hAnsi="Times New Roman" w:cs="Times New Roman"/>
          <w:sz w:val="28"/>
          <w:szCs w:val="28"/>
        </w:rPr>
        <w:t>.</w:t>
      </w:r>
    </w:p>
    <w:sectPr w:rsidR="009E2A8D" w:rsidRPr="00156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C49AB"/>
    <w:multiLevelType w:val="hybridMultilevel"/>
    <w:tmpl w:val="3B40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stin Brandt">
    <w15:presenceInfo w15:providerId="AD" w15:userId="S-1-5-21-462808549-4027684202-2424895776-4201"/>
  </w15:person>
  <w15:person w15:author="Lindsay Henderson">
    <w15:presenceInfo w15:providerId="AD" w15:userId="S-1-5-21-462808549-4027684202-2424895776-1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11"/>
    <w:rsid w:val="00107C2E"/>
    <w:rsid w:val="00156403"/>
    <w:rsid w:val="00217548"/>
    <w:rsid w:val="0021761C"/>
    <w:rsid w:val="002A5017"/>
    <w:rsid w:val="002D7562"/>
    <w:rsid w:val="004B7D89"/>
    <w:rsid w:val="0060069F"/>
    <w:rsid w:val="00967411"/>
    <w:rsid w:val="009E2A8D"/>
    <w:rsid w:val="00A4374E"/>
    <w:rsid w:val="00B31464"/>
    <w:rsid w:val="00B319BD"/>
    <w:rsid w:val="00CF316D"/>
    <w:rsid w:val="00D54D1D"/>
    <w:rsid w:val="00DB6F98"/>
    <w:rsid w:val="00DC5ADA"/>
    <w:rsid w:val="00ED0DFC"/>
    <w:rsid w:val="00F3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1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Barnstable County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Downey</dc:creator>
  <cp:lastModifiedBy>Maggie Downey</cp:lastModifiedBy>
  <cp:revision>3</cp:revision>
  <dcterms:created xsi:type="dcterms:W3CDTF">2017-03-29T18:30:00Z</dcterms:created>
  <dcterms:modified xsi:type="dcterms:W3CDTF">2017-03-29T20:15:00Z</dcterms:modified>
</cp:coreProperties>
</file>